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94" w:rsidRPr="001E2C64" w:rsidRDefault="001E2C64">
      <w:pPr>
        <w:rPr>
          <w:rFonts w:ascii="Berlin Type" w:hAnsi="Berlin Type"/>
        </w:rPr>
      </w:pPr>
      <w:r w:rsidRPr="001E2C64">
        <w:rPr>
          <w:rFonts w:ascii="Berlin Type" w:hAnsi="Berlin Type"/>
        </w:rPr>
        <w:t>Copyright:</w:t>
      </w:r>
    </w:p>
    <w:p w:rsidR="001E2C64" w:rsidRPr="001E2C64" w:rsidRDefault="001E2C64">
      <w:pPr>
        <w:rPr>
          <w:rFonts w:ascii="Berlin Type" w:eastAsia="Times New Roman" w:hAnsi="Berlin Type"/>
        </w:rPr>
      </w:pPr>
      <w:r w:rsidRPr="001E2C64">
        <w:rPr>
          <w:rFonts w:ascii="Berlin Type" w:hAnsi="Berlin Type"/>
        </w:rPr>
        <w:t>Visualis</w:t>
      </w:r>
      <w:r>
        <w:rPr>
          <w:rFonts w:ascii="Berlin Type" w:hAnsi="Berlin Type"/>
        </w:rPr>
        <w:t>i</w:t>
      </w:r>
      <w:bookmarkStart w:id="0" w:name="_GoBack"/>
      <w:bookmarkEnd w:id="0"/>
      <w:r w:rsidRPr="001E2C64">
        <w:rPr>
          <w:rFonts w:ascii="Berlin Type" w:hAnsi="Berlin Type"/>
        </w:rPr>
        <w:t xml:space="preserve">erung 1: </w:t>
      </w:r>
      <w:r w:rsidRPr="001E2C64">
        <w:rPr>
          <w:rFonts w:ascii="Berlin Type" w:eastAsia="Times New Roman" w:hAnsi="Berlin Type"/>
        </w:rPr>
        <w:t xml:space="preserve">UTE </w:t>
      </w:r>
      <w:proofErr w:type="spellStart"/>
      <w:r w:rsidRPr="001E2C64">
        <w:rPr>
          <w:rFonts w:ascii="Berlin Type" w:eastAsia="Times New Roman" w:hAnsi="Berlin Type"/>
        </w:rPr>
        <w:t>Sulitze</w:t>
      </w:r>
      <w:proofErr w:type="spellEnd"/>
      <w:r w:rsidRPr="001E2C64">
        <w:rPr>
          <w:rFonts w:ascii="Berlin Type" w:eastAsia="Times New Roman" w:hAnsi="Berlin Type"/>
        </w:rPr>
        <w:t xml:space="preserve"> </w:t>
      </w:r>
      <w:proofErr w:type="spellStart"/>
      <w:r w:rsidRPr="001E2C64">
        <w:rPr>
          <w:rFonts w:ascii="Berlin Type" w:eastAsia="Times New Roman" w:hAnsi="Berlin Type"/>
        </w:rPr>
        <w:t>Muñoz</w:t>
      </w:r>
      <w:proofErr w:type="spellEnd"/>
      <w:r w:rsidRPr="001E2C64">
        <w:rPr>
          <w:rFonts w:ascii="Berlin Type" w:eastAsia="Times New Roman" w:hAnsi="Berlin Type"/>
        </w:rPr>
        <w:t xml:space="preserve"> </w:t>
      </w:r>
      <w:proofErr w:type="spellStart"/>
      <w:r w:rsidRPr="001E2C64">
        <w:rPr>
          <w:rFonts w:ascii="Berlin Type" w:eastAsia="Times New Roman" w:hAnsi="Berlin Type"/>
        </w:rPr>
        <w:t>Arquitectos</w:t>
      </w:r>
      <w:proofErr w:type="spellEnd"/>
      <w:r w:rsidRPr="001E2C64">
        <w:rPr>
          <w:rFonts w:ascii="Berlin Type" w:eastAsia="Times New Roman" w:hAnsi="Berlin Type"/>
        </w:rPr>
        <w:t xml:space="preserve"> SLP - </w:t>
      </w:r>
      <w:proofErr w:type="spellStart"/>
      <w:r w:rsidRPr="001E2C64">
        <w:rPr>
          <w:rFonts w:ascii="Berlin Type" w:eastAsia="Times New Roman" w:hAnsi="Berlin Type"/>
        </w:rPr>
        <w:t>Magén</w:t>
      </w:r>
      <w:proofErr w:type="spellEnd"/>
      <w:r w:rsidRPr="001E2C64">
        <w:rPr>
          <w:rFonts w:ascii="Berlin Type" w:eastAsia="Times New Roman" w:hAnsi="Berlin Type"/>
        </w:rPr>
        <w:t xml:space="preserve"> </w:t>
      </w:r>
      <w:proofErr w:type="spellStart"/>
      <w:r w:rsidRPr="001E2C64">
        <w:rPr>
          <w:rFonts w:ascii="Berlin Type" w:eastAsia="Times New Roman" w:hAnsi="Berlin Type"/>
        </w:rPr>
        <w:t>Arquitectos</w:t>
      </w:r>
      <w:proofErr w:type="spellEnd"/>
      <w:r w:rsidRPr="001E2C64">
        <w:rPr>
          <w:rFonts w:ascii="Berlin Type" w:eastAsia="Times New Roman" w:hAnsi="Berlin Type"/>
        </w:rPr>
        <w:t xml:space="preserve"> SLP und </w:t>
      </w:r>
      <w:proofErr w:type="spellStart"/>
      <w:r w:rsidRPr="001E2C64">
        <w:rPr>
          <w:rFonts w:ascii="Berlin Type" w:eastAsia="Times New Roman" w:hAnsi="Berlin Type"/>
        </w:rPr>
        <w:t>Qatre</w:t>
      </w:r>
      <w:proofErr w:type="spellEnd"/>
      <w:r w:rsidRPr="001E2C64">
        <w:rPr>
          <w:rFonts w:ascii="Berlin Type" w:eastAsia="Times New Roman" w:hAnsi="Berlin Type"/>
        </w:rPr>
        <w:t xml:space="preserve"> Caps</w:t>
      </w:r>
    </w:p>
    <w:p w:rsidR="001E2C64" w:rsidRPr="001E2C64" w:rsidRDefault="001E2C64">
      <w:pPr>
        <w:rPr>
          <w:rFonts w:ascii="Berlin Type" w:hAnsi="Berlin Type"/>
        </w:rPr>
      </w:pPr>
      <w:r w:rsidRPr="001E2C64">
        <w:rPr>
          <w:rFonts w:ascii="Berlin Type" w:eastAsia="Times New Roman" w:hAnsi="Berlin Type"/>
        </w:rPr>
        <w:t xml:space="preserve">Visualisierung 2 (Fassade): </w:t>
      </w:r>
      <w:r w:rsidRPr="001E2C64">
        <w:rPr>
          <w:rFonts w:ascii="Berlin Type" w:eastAsia="Times New Roman" w:hAnsi="Berlin Type"/>
        </w:rPr>
        <w:t xml:space="preserve">UTE </w:t>
      </w:r>
      <w:proofErr w:type="spellStart"/>
      <w:r w:rsidRPr="001E2C64">
        <w:rPr>
          <w:rFonts w:ascii="Berlin Type" w:eastAsia="Times New Roman" w:hAnsi="Berlin Type"/>
        </w:rPr>
        <w:t>Sulitze</w:t>
      </w:r>
      <w:proofErr w:type="spellEnd"/>
      <w:r w:rsidRPr="001E2C64">
        <w:rPr>
          <w:rFonts w:ascii="Berlin Type" w:eastAsia="Times New Roman" w:hAnsi="Berlin Type"/>
        </w:rPr>
        <w:t xml:space="preserve"> </w:t>
      </w:r>
      <w:proofErr w:type="spellStart"/>
      <w:r w:rsidRPr="001E2C64">
        <w:rPr>
          <w:rFonts w:ascii="Berlin Type" w:eastAsia="Times New Roman" w:hAnsi="Berlin Type"/>
        </w:rPr>
        <w:t>Muñoz</w:t>
      </w:r>
      <w:proofErr w:type="spellEnd"/>
      <w:r w:rsidRPr="001E2C64">
        <w:rPr>
          <w:rFonts w:ascii="Berlin Type" w:eastAsia="Times New Roman" w:hAnsi="Berlin Type"/>
        </w:rPr>
        <w:t xml:space="preserve"> </w:t>
      </w:r>
      <w:proofErr w:type="spellStart"/>
      <w:r w:rsidRPr="001E2C64">
        <w:rPr>
          <w:rFonts w:ascii="Berlin Type" w:eastAsia="Times New Roman" w:hAnsi="Berlin Type"/>
        </w:rPr>
        <w:t>Arquitectos</w:t>
      </w:r>
      <w:proofErr w:type="spellEnd"/>
      <w:r w:rsidRPr="001E2C64">
        <w:rPr>
          <w:rFonts w:ascii="Berlin Type" w:eastAsia="Times New Roman" w:hAnsi="Berlin Type"/>
        </w:rPr>
        <w:t xml:space="preserve"> SLP - </w:t>
      </w:r>
      <w:proofErr w:type="spellStart"/>
      <w:r w:rsidRPr="001E2C64">
        <w:rPr>
          <w:rFonts w:ascii="Berlin Type" w:eastAsia="Times New Roman" w:hAnsi="Berlin Type"/>
        </w:rPr>
        <w:t>Magén</w:t>
      </w:r>
      <w:proofErr w:type="spellEnd"/>
      <w:r w:rsidRPr="001E2C64">
        <w:rPr>
          <w:rFonts w:ascii="Berlin Type" w:eastAsia="Times New Roman" w:hAnsi="Berlin Type"/>
        </w:rPr>
        <w:t xml:space="preserve"> </w:t>
      </w:r>
      <w:proofErr w:type="spellStart"/>
      <w:r w:rsidRPr="001E2C64">
        <w:rPr>
          <w:rFonts w:ascii="Berlin Type" w:eastAsia="Times New Roman" w:hAnsi="Berlin Type"/>
        </w:rPr>
        <w:t>Arquitectos</w:t>
      </w:r>
      <w:proofErr w:type="spellEnd"/>
      <w:r w:rsidRPr="001E2C64">
        <w:rPr>
          <w:rFonts w:ascii="Berlin Type" w:eastAsia="Times New Roman" w:hAnsi="Berlin Type"/>
        </w:rPr>
        <w:t xml:space="preserve"> SLP</w:t>
      </w:r>
    </w:p>
    <w:sectPr w:rsidR="001E2C64" w:rsidRPr="001E2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4"/>
    <w:rsid w:val="001A7DD1"/>
    <w:rsid w:val="001E2C64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56A7"/>
  <w15:chartTrackingRefBased/>
  <w15:docId w15:val="{AEF39D11-C6FA-4B89-9D8D-60B6994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1</cp:revision>
  <dcterms:created xsi:type="dcterms:W3CDTF">2021-08-23T06:41:00Z</dcterms:created>
  <dcterms:modified xsi:type="dcterms:W3CDTF">2021-08-23T06:43:00Z</dcterms:modified>
</cp:coreProperties>
</file>